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D7A3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D7A3C" w:rsidRPr="00027E03" w:rsidRDefault="004D7A3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D7A3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D7A3C" w:rsidRPr="00102A72" w:rsidRDefault="004D7A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D7A3C" w:rsidRPr="00102A72" w:rsidRDefault="004D7A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D7A3C" w:rsidRPr="00027E03" w:rsidRDefault="004D7A3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4D7A3C" w:rsidRPr="00102A72" w:rsidRDefault="004D7A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D7A3C" w:rsidRPr="00027E03" w:rsidRDefault="004D7A3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4D7A3C" w:rsidRPr="00102A72" w:rsidRDefault="004D7A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D7A3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D7A3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50B53">
              <w:rPr>
                <w:rFonts w:ascii="Arial" w:hAnsi="Arial" w:cs="Arial"/>
                <w:noProof/>
                <w:sz w:val="22"/>
                <w:szCs w:val="22"/>
              </w:rPr>
              <w:t>4162.010.26.1.0065-2025</w:t>
            </w:r>
          </w:p>
        </w:tc>
      </w:tr>
      <w:tr w:rsidR="004D7A3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50B53">
              <w:rPr>
                <w:rFonts w:ascii="Arial" w:hAnsi="Arial" w:cs="Arial"/>
                <w:noProof/>
                <w:sz w:val="22"/>
                <w:szCs w:val="22"/>
              </w:rPr>
              <w:t>LINA MARCELA GALLEGO MARTINEZ</w:t>
            </w:r>
          </w:p>
        </w:tc>
      </w:tr>
      <w:tr w:rsidR="004D7A3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1.143.987.738</w:t>
            </w:r>
          </w:p>
        </w:tc>
      </w:tr>
      <w:tr w:rsidR="004D7A3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D7A3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D7A3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50B5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4D7A3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D7A3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D7A3C" w:rsidRPr="00E355CD" w:rsidRDefault="004D7A3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B53">
              <w:rPr>
                <w:rFonts w:ascii="Arial" w:hAnsi="Arial" w:cs="Arial"/>
                <w:noProof/>
                <w:sz w:val="22"/>
                <w:szCs w:val="22"/>
              </w:rPr>
              <w:t>23/ene/2025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D7A3C" w:rsidRPr="00E355CD" w:rsidRDefault="004D7A3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B5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D7A3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D7A3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D7A3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D7A3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D7A3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D7A3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D7A3C" w:rsidRPr="00027E03" w:rsidRDefault="004D7A3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A3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81E1C" w:rsidRDefault="004D7A3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50B53">
              <w:rPr>
                <w:rFonts w:ascii="Arial" w:hAnsi="Arial" w:cs="Arial"/>
                <w:noProof/>
                <w:sz w:val="24"/>
                <w:szCs w:val="24"/>
              </w:rPr>
              <w:t>DIEZ MILLONES SETECIENTOS CUARENTA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10.740.000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D7A3C" w:rsidRPr="00027E03" w:rsidRDefault="004D7A3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A3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F97E61" w:rsidRDefault="004D7A3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D7A3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F97E61" w:rsidRDefault="004D7A3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D7A3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D7A3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D7A3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D7A3C" w:rsidRPr="00027E03" w:rsidRDefault="004D7A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D7A3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D7A3C" w:rsidRPr="00027E03" w:rsidRDefault="004D7A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D7A3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7A3C" w:rsidRPr="00027E03" w:rsidRDefault="004D7A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A3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D7A3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027E03" w:rsidRDefault="004D7A3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027E03" w:rsidRDefault="004D7A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027E03" w:rsidRDefault="004D7A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027E03" w:rsidRDefault="004D7A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D7A3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1D6930" w:rsidRDefault="004D7A3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10.740.000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1D6930" w:rsidRDefault="004D7A3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1D6930" w:rsidRDefault="004D7A3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7A3C" w:rsidRPr="001D6930" w:rsidRDefault="004D7A3C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</w:tr>
          </w:tbl>
          <w:p w:rsidR="004D7A3C" w:rsidRPr="00027E03" w:rsidRDefault="004D7A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A3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D7A3C" w:rsidRPr="00027E03" w:rsidRDefault="004D7A3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D7A3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027E03" w:rsidRDefault="004D7A3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D7A3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AA4624" w:rsidRDefault="004D7A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D7A3C" w:rsidRPr="00AA4624" w:rsidRDefault="004D7A3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AA4624" w:rsidRDefault="004D7A3C">
            <w:pPr>
              <w:rPr>
                <w:rFonts w:ascii="Arial" w:hAnsi="Arial" w:cs="Arial"/>
                <w:sz w:val="22"/>
                <w:szCs w:val="22"/>
              </w:rPr>
            </w:pPr>
          </w:p>
          <w:p w:rsidR="004D7A3C" w:rsidRPr="00AA4624" w:rsidRDefault="004D7A3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A3C">
              <w:rPr>
                <w:rFonts w:ascii="Arial" w:hAnsi="Arial" w:cs="Arial"/>
                <w:sz w:val="22"/>
                <w:szCs w:val="22"/>
              </w:rPr>
              <w:t>7959458051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4D7A3C" w:rsidRPr="00AA4624" w:rsidRDefault="004D7A3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A3C">
              <w:rPr>
                <w:rFonts w:ascii="Arial" w:hAnsi="Arial" w:cs="Arial"/>
                <w:sz w:val="22"/>
                <w:szCs w:val="22"/>
              </w:rPr>
              <w:t>1347730936</w:t>
            </w:r>
          </w:p>
          <w:p w:rsidR="004D7A3C" w:rsidRPr="00AA4624" w:rsidRDefault="004D7A3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4D7A3C" w:rsidRPr="00AA4624" w:rsidRDefault="004D7A3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19/03/2025</w:t>
            </w:r>
          </w:p>
          <w:p w:rsidR="004D7A3C" w:rsidRPr="00AA4624" w:rsidRDefault="004D7A3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4D7A3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AA4624" w:rsidRDefault="004D7A3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– El contratista realiza pago de seguridad social fuera de los tiempos establecidos por la normatividad.</w:t>
            </w:r>
          </w:p>
        </w:tc>
      </w:tr>
      <w:tr w:rsidR="004D7A3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7A3C" w:rsidRPr="0045600C" w:rsidRDefault="004D7A3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D7A3C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D7A3C" w:rsidRPr="00027E03" w:rsidRDefault="004D7A3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50B53">
              <w:rPr>
                <w:noProof/>
              </w:rPr>
              <w:t>4162.010.26.1.0065-2025</w:t>
            </w:r>
          </w:p>
          <w:p w:rsidR="004D7A3C" w:rsidRPr="00027E03" w:rsidRDefault="004D7A3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D7A3C" w:rsidRDefault="004D7A3C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0B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tareas de apoyo y asistencia en la recepción, radicación y control tanto digital como físico, de todos los documentos e informes del programa y los contratistas del mismo.</w:t>
            </w:r>
          </w:p>
          <w:p w:rsidR="004D7A3C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brindó apoyo diligenciando el cuadro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control del area de deporte, para el 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seguimiento de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cuentas de cobro del programa deporvida</w:t>
            </w:r>
          </w:p>
          <w:p w:rsidR="004D7A3C" w:rsidRPr="00750B53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D7A3C" w:rsidRDefault="004D7A3C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</w:t>
            </w:r>
            <w:r w:rsidRPr="00750B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Apoyar con la convocatoria, logística y asistencia de reuniones requeridas por el Programa y las propias del cargo.</w:t>
            </w:r>
          </w:p>
          <w:p w:rsidR="004D7A3C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asistió a la mesa de trabajo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solicitada 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el programa Deporvida, donde se trataron 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emas de 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distribución de los contratistas y las diferentes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tareas a mejorar y desarrollar, 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acerca de las cuentas de cobro y documentación contractual.</w:t>
            </w:r>
          </w:p>
          <w:p w:rsidR="004D7A3C" w:rsidRPr="00750B53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D7A3C" w:rsidRDefault="004D7A3C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</w:t>
            </w:r>
            <w:r w:rsidRPr="00750B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Realizar tareas de apoyo en las actividades operativas, logísticas o asistenciales de carácter misional del área de fomento en relación con las otras de la Secret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aría de Deporte y la Recreación.</w:t>
            </w:r>
          </w:p>
          <w:p w:rsidR="004D7A3C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brindó apoyo en la organización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revisión de las cuentas de cobro de los contratistas del programa deporvida para su debido proceso de cobro.</w:t>
            </w:r>
          </w:p>
          <w:p w:rsidR="004D7A3C" w:rsidRPr="00750B53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D7A3C" w:rsidRDefault="001D758F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</w:t>
            </w:r>
            <w:r w:rsidR="004D7A3C" w:rsidRPr="00750B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Realizar tareas de apoyo en la consolidación de informes o bases de datos de los eventos deportivos y/o recreativos en el marco del programa.</w:t>
            </w:r>
          </w:p>
          <w:p w:rsidR="004D7A3C" w:rsidRDefault="004D7A3C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no realizó esta actividad durante este periodo.</w:t>
            </w:r>
          </w:p>
          <w:p w:rsidR="004D7A3C" w:rsidRPr="00750B53" w:rsidRDefault="004D7A3C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D7A3C" w:rsidRDefault="001D758F" w:rsidP="001141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</w:t>
            </w:r>
            <w:bookmarkStart w:id="0" w:name="_GoBack"/>
            <w:bookmarkEnd w:id="0"/>
            <w:r w:rsidR="004D7A3C" w:rsidRPr="00750B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 Las demás relacionadas con el desarrollo del objeto contractual</w:t>
            </w:r>
          </w:p>
          <w:p w:rsidR="004D7A3C" w:rsidRPr="00750B53" w:rsidRDefault="004D7A3C" w:rsidP="004D7A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realizó envío de correos electrónicos a contra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tistas asignados en aras de dar 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orientación y responder inquietudes con referencia a la 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dicación de sus cuentas y </w:t>
            </w:r>
            <w:r w:rsidRPr="004D7A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documentos.</w:t>
            </w:r>
          </w:p>
          <w:p w:rsidR="004D7A3C" w:rsidRPr="00A74105" w:rsidRDefault="004D7A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4D7A3C" w:rsidRPr="00027E03" w:rsidRDefault="004D7A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D7A3C" w:rsidRDefault="004D7A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4D7A3C" w:rsidRPr="00027E03" w:rsidRDefault="004D7A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D7A3C" w:rsidRDefault="004D7A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50B5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https://drive.google.com/drive/folders/11SnUJAcIHbJGTcSSGm17LLHt-YBA4f3F?usp=drive_link</w:t>
            </w:r>
          </w:p>
          <w:p w:rsidR="004D7A3C" w:rsidRDefault="004D7A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4D7A3C" w:rsidRPr="00027E03" w:rsidRDefault="004D7A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D7A3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D7A3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D7A3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D7A3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D7A3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4D7A3C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 le recomienda al contratista 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>realizar pago de seguridad social dentro de los tiempos establecidos por la normatividad.</w:t>
            </w:r>
          </w:p>
        </w:tc>
      </w:tr>
      <w:tr w:rsidR="004D7A3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D7A3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D7A3C" w:rsidRDefault="004D7A3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D7A3C" w:rsidRPr="00027E03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D7A3C" w:rsidRPr="0071632B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D7A3C" w:rsidRPr="0071632B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D7A3C" w:rsidRPr="00027E03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72C462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DF17D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D7A3C" w:rsidRPr="00027E03" w:rsidRDefault="004D7A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D7A3C" w:rsidRPr="00027E03" w:rsidRDefault="004D7A3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D7A3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A3C" w:rsidRPr="00027E03" w:rsidRDefault="004D7A3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4D7A3C" w:rsidRDefault="004D7A3C" w:rsidP="003F3A44">
      <w:pPr>
        <w:rPr>
          <w:rFonts w:ascii="Arial" w:hAnsi="Arial" w:cs="Arial"/>
          <w:sz w:val="22"/>
          <w:szCs w:val="22"/>
        </w:rPr>
        <w:sectPr w:rsidR="004D7A3C" w:rsidSect="004D7A3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D7A3C" w:rsidRPr="00027E03" w:rsidRDefault="004D7A3C" w:rsidP="003F3A44">
      <w:pPr>
        <w:rPr>
          <w:rFonts w:ascii="Arial" w:hAnsi="Arial" w:cs="Arial"/>
          <w:sz w:val="22"/>
          <w:szCs w:val="22"/>
        </w:rPr>
      </w:pPr>
    </w:p>
    <w:sectPr w:rsidR="004D7A3C" w:rsidRPr="00027E03" w:rsidSect="004D7A3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25D" w:rsidRDefault="00B0525D">
      <w:r>
        <w:separator/>
      </w:r>
    </w:p>
  </w:endnote>
  <w:endnote w:type="continuationSeparator" w:id="0">
    <w:p w:rsidR="00B0525D" w:rsidRDefault="00B0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A3C" w:rsidRDefault="004D7A3C">
    <w:pPr>
      <w:pStyle w:val="Piedepgina"/>
      <w:jc w:val="both"/>
      <w:rPr>
        <w:rFonts w:ascii="Arial" w:hAnsi="Arial" w:cs="Arial"/>
        <w:sz w:val="16"/>
        <w:szCs w:val="16"/>
      </w:rPr>
    </w:pPr>
  </w:p>
  <w:p w:rsidR="004D7A3C" w:rsidRDefault="004D7A3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D7A3C" w:rsidRDefault="004D7A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758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758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D7A3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D7A3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25D" w:rsidRDefault="00B0525D">
      <w:r>
        <w:rPr>
          <w:color w:val="000000"/>
        </w:rPr>
        <w:separator/>
      </w:r>
    </w:p>
  </w:footnote>
  <w:footnote w:type="continuationSeparator" w:id="0">
    <w:p w:rsidR="00B0525D" w:rsidRDefault="00B05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D7A3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Default="004D7A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D7A3C" w:rsidRDefault="004D7A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D7A3C" w:rsidRPr="003F3A44" w:rsidRDefault="004D7A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D7A3C" w:rsidRDefault="004D7A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Default="004D7A3C">
          <w:pPr>
            <w:pStyle w:val="Encabezado"/>
            <w:jc w:val="center"/>
            <w:rPr>
              <w:rFonts w:ascii="Arial" w:hAnsi="Arial" w:cs="Arial"/>
            </w:rPr>
          </w:pPr>
        </w:p>
        <w:p w:rsidR="004D7A3C" w:rsidRPr="003F3A44" w:rsidRDefault="004D7A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D7A3C" w:rsidRPr="003F3A44" w:rsidRDefault="004D7A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D7A3C" w:rsidRDefault="004D7A3C">
          <w:pPr>
            <w:pStyle w:val="Encabezado"/>
            <w:jc w:val="center"/>
            <w:rPr>
              <w:rFonts w:ascii="Arial" w:hAnsi="Arial" w:cs="Arial"/>
            </w:rPr>
          </w:pPr>
        </w:p>
        <w:p w:rsidR="004D7A3C" w:rsidRPr="003F3A44" w:rsidRDefault="004D7A3C">
          <w:pPr>
            <w:pStyle w:val="Encabezado"/>
            <w:jc w:val="center"/>
            <w:rPr>
              <w:rFonts w:ascii="Arial" w:hAnsi="Arial" w:cs="Arial"/>
            </w:rPr>
          </w:pPr>
        </w:p>
        <w:p w:rsidR="004D7A3C" w:rsidRPr="003F3A44" w:rsidRDefault="004D7A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D7A3C" w:rsidRPr="003F3A44" w:rsidRDefault="004D7A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Pr="003F3A44" w:rsidRDefault="004D7A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D7A3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Default="004D7A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Default="004D7A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Default="004D7A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D7A3C" w:rsidRDefault="004D7A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D7A3C" w:rsidRDefault="004D7A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41BB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58F"/>
    <w:rsid w:val="001E072D"/>
    <w:rsid w:val="001E498A"/>
    <w:rsid w:val="001E4C95"/>
    <w:rsid w:val="001F46E1"/>
    <w:rsid w:val="001F67F2"/>
    <w:rsid w:val="001F75CD"/>
    <w:rsid w:val="00204BE5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A3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0525D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2AC1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3EC243F-66F2-4B34-ABC3-84F56F9A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746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2</cp:revision>
  <cp:lastPrinted>2015-09-09T21:41:00Z</cp:lastPrinted>
  <dcterms:created xsi:type="dcterms:W3CDTF">2025-03-19T15:36:00Z</dcterms:created>
  <dcterms:modified xsi:type="dcterms:W3CDTF">2025-03-19T15:49:00Z</dcterms:modified>
</cp:coreProperties>
</file>